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84174" w14:textId="3CB9FB39" w:rsidR="000475DE" w:rsidRDefault="00780F4E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585F7E" wp14:editId="304C69A0">
            <wp:simplePos x="0" y="0"/>
            <wp:positionH relativeFrom="column">
              <wp:posOffset>3676650</wp:posOffset>
            </wp:positionH>
            <wp:positionV relativeFrom="paragraph">
              <wp:posOffset>-272415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3C953" w14:textId="51CCE6AA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0475DE">
        <w:rPr>
          <w:rFonts w:ascii="Arial" w:hAnsi="Arial" w:cs="Arial"/>
          <w:b/>
          <w:sz w:val="28"/>
          <w:szCs w:val="28"/>
        </w:rPr>
        <w:t xml:space="preserve"> </w:t>
      </w:r>
      <w:r w:rsidR="005142A3">
        <w:rPr>
          <w:rFonts w:ascii="Arial" w:hAnsi="Arial" w:cs="Arial"/>
          <w:b/>
          <w:sz w:val="28"/>
          <w:szCs w:val="28"/>
        </w:rPr>
        <w:t>Herkules E55</w:t>
      </w:r>
    </w:p>
    <w:p w14:paraId="428F21E2" w14:textId="7777777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0813C5CE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7998161F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5A959C7F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38A18A15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283B0838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7BB715D8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7494C363" w14:textId="77777777">
        <w:tc>
          <w:tcPr>
            <w:tcW w:w="1526" w:type="dxa"/>
            <w:shd w:val="clear" w:color="auto" w:fill="auto"/>
          </w:tcPr>
          <w:p w14:paraId="39CE06F1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2FED0E9D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einer Dehn- / Pressfuge / Tagesfeldabschalung mit Schwerlastfugenprofil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Herkules </w:t>
            </w:r>
            <w:r w:rsidR="005142A3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E55 </w:t>
            </w:r>
          </w:p>
          <w:p w14:paraId="34566651" w14:textId="77777777" w:rsidR="00236D86" w:rsidRDefault="00236D86" w:rsidP="00236D86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719FFDA0" w14:textId="77777777" w:rsidR="00236D86" w:rsidRDefault="00236D86" w:rsidP="00236D86">
            <w:pPr>
              <w:pStyle w:val="Pa1"/>
              <w:rPr>
                <w:rFonts w:ascii="Helvetica" w:hAnsi="Helvetica" w:cs="Frutiger LT 55 Roman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Eigenstehendes Profilsystem </w:t>
            </w:r>
            <w:r>
              <w:rPr>
                <w:rFonts w:ascii="Helvetica" w:hAnsi="Helvetica" w:cs="Frutiger LT 55 Roman"/>
                <w:color w:val="000000"/>
                <w:sz w:val="20"/>
                <w:szCs w:val="20"/>
              </w:rPr>
              <w:t>mit z</w:t>
            </w:r>
            <w:r>
              <w:rPr>
                <w:rStyle w:val="A3"/>
                <w:rFonts w:ascii="Helvetica" w:hAnsi="Helvetica"/>
              </w:rPr>
              <w:t>weiteiligem Profilkopf als Auszugsüberdeckung.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Vor Betoneinbau setzen und auf oberflächenfertige Höhe der Betonbodenplatte mittels integrierten Gewindefüßen nivellieren.</w:t>
            </w:r>
          </w:p>
          <w:p w14:paraId="21D1D8EA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0A7B512B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Querkraftverdübelung gegen horizontalen und vertikalen Versatz der Bodenplatte</w:t>
            </w:r>
          </w:p>
          <w:p w14:paraId="37E58F07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Querkraftdübel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QK20/25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, e = 500 mm, kunststoffbeschichtet</w:t>
            </w:r>
          </w:p>
          <w:p w14:paraId="7CACC00E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(Prüfbericht über Auszugsverhalten der TU München erforderlich)</w:t>
            </w:r>
          </w:p>
          <w:p w14:paraId="0A50C1FD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Sicherung der Höhenlage durch die am Profil integrierte Dornhülse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HNL20/25</w:t>
            </w:r>
          </w:p>
          <w:p w14:paraId="572EC5C6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386625FB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 w:rsidR="005142A3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 E55</w:t>
            </w:r>
          </w:p>
          <w:p w14:paraId="41CBDAFC" w14:textId="77777777" w:rsidR="00236D86" w:rsidRPr="005142A3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 w:rsidR="005142A3" w:rsidRPr="005142A3">
              <w:rPr>
                <w:rFonts w:ascii="Helvetica" w:hAnsi="Helvetica" w:cs="Helvetica"/>
                <w:sz w:val="20"/>
                <w:szCs w:val="20"/>
              </w:rPr>
              <w:t>55 mm</w:t>
            </w:r>
          </w:p>
          <w:p w14:paraId="449CD65B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Profilkopf: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color w:val="FF8000"/>
                <w:sz w:val="20"/>
              </w:rPr>
              <w:t>rostschutzgrundiert / feuerverzinkt / Edelstahl Werkstoff 1.431</w:t>
            </w:r>
          </w:p>
          <w:p w14:paraId="4FD82E9C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Elementlänge: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  <w:t>3000 mm</w:t>
            </w:r>
          </w:p>
          <w:p w14:paraId="3380F070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53D4F4A0" w14:textId="77777777">
        <w:tc>
          <w:tcPr>
            <w:tcW w:w="1526" w:type="dxa"/>
            <w:shd w:val="clear" w:color="auto" w:fill="auto"/>
          </w:tcPr>
          <w:p w14:paraId="0A18B0D8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044F5F4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209C8748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2FFE8F87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780F4E" w14:paraId="6911BA79" w14:textId="77777777">
        <w:tc>
          <w:tcPr>
            <w:tcW w:w="1526" w:type="dxa"/>
            <w:shd w:val="clear" w:color="auto" w:fill="auto"/>
          </w:tcPr>
          <w:p w14:paraId="2BB97C03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5D7496C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2F286EE8" w14:textId="5D031348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  <w:r w:rsidR="00780F4E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&amp; Co. KG</w:t>
            </w:r>
          </w:p>
          <w:p w14:paraId="3D337660" w14:textId="764E2E20" w:rsidR="00A94611" w:rsidRDefault="00305BD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Siebenbrünnelstr. 16</w:t>
            </w:r>
          </w:p>
          <w:p w14:paraId="7A510E46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86316 Friedberg OT Derching</w:t>
            </w:r>
          </w:p>
          <w:p w14:paraId="129D85A0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Tel: +49(0)821/</w:t>
            </w:r>
            <w:r w:rsidR="00ED326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455 969 0</w:t>
            </w: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01BF7B5" w14:textId="77777777" w:rsidR="00ED3264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ED326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455 969 6</w:t>
            </w:r>
          </w:p>
          <w:p w14:paraId="0BFAB785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2C5F17D9" w14:textId="77777777" w:rsidR="00A94611" w:rsidRPr="00ED3264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326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5722B1F4" w14:textId="77777777" w:rsidR="00A94611" w:rsidRPr="00ED3264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682BB62E" w14:textId="77777777" w:rsidR="00AD5C31" w:rsidRPr="00ED3264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ED3264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6FF8F712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3D2B711D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1375D4"/>
    <w:rsid w:val="00140C3E"/>
    <w:rsid w:val="00156A63"/>
    <w:rsid w:val="00173A45"/>
    <w:rsid w:val="001A6CCD"/>
    <w:rsid w:val="001F3DBA"/>
    <w:rsid w:val="001F6E35"/>
    <w:rsid w:val="00236D86"/>
    <w:rsid w:val="002733A8"/>
    <w:rsid w:val="002F0FCC"/>
    <w:rsid w:val="00305BD1"/>
    <w:rsid w:val="00335082"/>
    <w:rsid w:val="003454C0"/>
    <w:rsid w:val="00345C98"/>
    <w:rsid w:val="00402DAC"/>
    <w:rsid w:val="00412D22"/>
    <w:rsid w:val="00506899"/>
    <w:rsid w:val="005142A3"/>
    <w:rsid w:val="005A3B28"/>
    <w:rsid w:val="005F2AF2"/>
    <w:rsid w:val="0066595B"/>
    <w:rsid w:val="006C621F"/>
    <w:rsid w:val="006C708F"/>
    <w:rsid w:val="006D79E2"/>
    <w:rsid w:val="006E3CD4"/>
    <w:rsid w:val="007338E2"/>
    <w:rsid w:val="007505DA"/>
    <w:rsid w:val="00780F4E"/>
    <w:rsid w:val="00796348"/>
    <w:rsid w:val="007D6FA8"/>
    <w:rsid w:val="007E2264"/>
    <w:rsid w:val="00801D5E"/>
    <w:rsid w:val="00806F22"/>
    <w:rsid w:val="008535FF"/>
    <w:rsid w:val="00991629"/>
    <w:rsid w:val="009D5331"/>
    <w:rsid w:val="00A617AB"/>
    <w:rsid w:val="00A65EF4"/>
    <w:rsid w:val="00A91176"/>
    <w:rsid w:val="00A94611"/>
    <w:rsid w:val="00AB27A9"/>
    <w:rsid w:val="00AD5C31"/>
    <w:rsid w:val="00B347C3"/>
    <w:rsid w:val="00B75B58"/>
    <w:rsid w:val="00C5496E"/>
    <w:rsid w:val="00CD44DC"/>
    <w:rsid w:val="00D33C1D"/>
    <w:rsid w:val="00D44D39"/>
    <w:rsid w:val="00D44EC2"/>
    <w:rsid w:val="00DA4AD2"/>
    <w:rsid w:val="00E619C3"/>
    <w:rsid w:val="00E914F8"/>
    <w:rsid w:val="00ED3264"/>
    <w:rsid w:val="00F15447"/>
    <w:rsid w:val="00F17E99"/>
    <w:rsid w:val="00F2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346C"/>
  <w15:docId w15:val="{172F4071-0906-495A-91BE-07046075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1129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4</cp:revision>
  <cp:lastPrinted>2011-09-28T08:13:00Z</cp:lastPrinted>
  <dcterms:created xsi:type="dcterms:W3CDTF">2019-09-09T12:54:00Z</dcterms:created>
  <dcterms:modified xsi:type="dcterms:W3CDTF">2024-07-22T09:23:00Z</dcterms:modified>
</cp:coreProperties>
</file>