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53CB" w14:textId="067AF02E" w:rsidR="000475DE" w:rsidRDefault="000D1E02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B02130" wp14:editId="74CA6D38">
            <wp:simplePos x="0" y="0"/>
            <wp:positionH relativeFrom="column">
              <wp:posOffset>3667125</wp:posOffset>
            </wp:positionH>
            <wp:positionV relativeFrom="paragraph">
              <wp:posOffset>-262890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C26551" w14:textId="6CC6175B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0475DE">
        <w:rPr>
          <w:rFonts w:ascii="Arial" w:hAnsi="Arial" w:cs="Arial"/>
          <w:b/>
          <w:sz w:val="28"/>
          <w:szCs w:val="28"/>
        </w:rPr>
        <w:t xml:space="preserve"> </w:t>
      </w:r>
      <w:r w:rsidR="00236D86">
        <w:rPr>
          <w:rFonts w:ascii="Arial" w:hAnsi="Arial" w:cs="Arial"/>
          <w:b/>
          <w:sz w:val="28"/>
          <w:szCs w:val="28"/>
        </w:rPr>
        <w:t>Herkules RF</w:t>
      </w:r>
    </w:p>
    <w:p w14:paraId="55B5B4B5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36E26D54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278906BC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4ED41E42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3A999A27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31BB8B48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02DB1D14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0BD3497A" w14:textId="77777777">
        <w:tc>
          <w:tcPr>
            <w:tcW w:w="1526" w:type="dxa"/>
            <w:shd w:val="clear" w:color="auto" w:fill="auto"/>
          </w:tcPr>
          <w:p w14:paraId="2AF74C87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6C3F9CBA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einer Dehn- / Pressfuge / Tagesfeldabschalung mit Schwerlastfugenprofil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RF</w:t>
            </w:r>
          </w:p>
          <w:p w14:paraId="5F6C7990" w14:textId="77777777" w:rsidR="00236D86" w:rsidRDefault="00236D86" w:rsidP="00236D86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5F807C07" w14:textId="77777777" w:rsidR="00236D86" w:rsidRDefault="00236D86" w:rsidP="00236D86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Eigenstehendes Profilsystem </w:t>
            </w:r>
            <w:r>
              <w:rPr>
                <w:rFonts w:ascii="Helvetica" w:hAnsi="Helvetica" w:cs="Frutiger LT 55 Roman"/>
                <w:color w:val="000000"/>
                <w:sz w:val="20"/>
                <w:szCs w:val="20"/>
              </w:rPr>
              <w:t>mit z</w:t>
            </w:r>
            <w:r>
              <w:rPr>
                <w:rStyle w:val="A3"/>
                <w:rFonts w:ascii="Helvetica" w:hAnsi="Helvetica"/>
              </w:rPr>
              <w:t>weiteiligem Profilkopf als Auszugsüberdeckung.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Vor Betoneinbau setzen und auf oberflächenfertige Höhe der Betonbodenplatte mittels integrierten Gewindefüßen nivellieren.</w:t>
            </w:r>
          </w:p>
          <w:p w14:paraId="5F22F5E7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5B408532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 gegen horizontalen und vertikalen Versatz der Bodenplatte</w:t>
            </w:r>
          </w:p>
          <w:p w14:paraId="5542A6AE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QK20/25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, e = 500 mm, kunststoffbeschichtet</w:t>
            </w:r>
          </w:p>
          <w:p w14:paraId="7901410B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4029290C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Sicherung der Höhenlage durch die am Profil integrierte Dornhülse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HNL20/25</w:t>
            </w:r>
          </w:p>
          <w:p w14:paraId="06189A7D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78EB5AD0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RF</w:t>
            </w:r>
          </w:p>
          <w:p w14:paraId="7807E09C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="005D7C0D" w:rsidRPr="005D7C0D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100</w:t>
            </w:r>
            <w:r w:rsidRPr="005D7C0D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 xml:space="preserve"> - </w:t>
            </w:r>
            <w:r w:rsidR="005D7C0D" w:rsidRPr="005D7C0D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4</w:t>
            </w:r>
            <w:r w:rsidRPr="005D7C0D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00 mm</w:t>
            </w:r>
          </w:p>
          <w:p w14:paraId="6140B509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0A6DF78F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Querkraftdübel: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25 mm </w:t>
            </w:r>
            <w:r>
              <w:rPr>
                <w:rFonts w:ascii="Helvetica" w:hAnsi="Helvetica" w:cs="Helvetica"/>
                <w:sz w:val="20"/>
              </w:rPr>
              <w:t xml:space="preserve">Länge </w:t>
            </w:r>
            <w:r w:rsidR="00DF26D0">
              <w:rPr>
                <w:rFonts w:ascii="Helvetica" w:hAnsi="Helvetica" w:cs="Helvetica"/>
                <w:sz w:val="20"/>
              </w:rPr>
              <w:t>4</w:t>
            </w:r>
            <w:r>
              <w:rPr>
                <w:rFonts w:ascii="Helvetica" w:hAnsi="Helvetica" w:cs="Helvetica"/>
                <w:sz w:val="20"/>
              </w:rPr>
              <w:t>00 mm</w:t>
            </w:r>
          </w:p>
          <w:p w14:paraId="37BEE1E5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Elementlänge: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  <w:t>3000 mm</w:t>
            </w:r>
          </w:p>
          <w:p w14:paraId="30ECE9D4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659634BB" w14:textId="77777777">
        <w:tc>
          <w:tcPr>
            <w:tcW w:w="1526" w:type="dxa"/>
            <w:shd w:val="clear" w:color="auto" w:fill="auto"/>
          </w:tcPr>
          <w:p w14:paraId="43B69088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4DD3889F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472D2616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2A1AEA2B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0D1E02" w14:paraId="7DD3C71A" w14:textId="77777777">
        <w:tc>
          <w:tcPr>
            <w:tcW w:w="1526" w:type="dxa"/>
            <w:shd w:val="clear" w:color="auto" w:fill="auto"/>
          </w:tcPr>
          <w:p w14:paraId="4E71E437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024CFC9C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5E838BFE" w14:textId="2C37FFD0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0D1E02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779E6644" w14:textId="77777777" w:rsidR="00A94611" w:rsidRDefault="00042645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Iglauer Straße 6</w:t>
            </w:r>
          </w:p>
          <w:p w14:paraId="12C62B21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86316 Friedberg OT Derching</w:t>
            </w:r>
          </w:p>
          <w:p w14:paraId="57713E2B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350B91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5D7C0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350B91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5D7C0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350B91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0</w:t>
            </w: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2E6AE5C4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350B91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5D7C0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350B91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5D7C0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350B91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55FD6A7E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75EB38E4" w14:textId="77777777" w:rsidR="00A94611" w:rsidRPr="00350B91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0B91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5BF269DA" w14:textId="77777777" w:rsidR="00A94611" w:rsidRPr="00350B9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408A3AC3" w14:textId="77777777" w:rsidR="00AD5C31" w:rsidRPr="00350B91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350B91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11FD30AC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3940E431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0D1E02"/>
    <w:rsid w:val="001375D4"/>
    <w:rsid w:val="00140C3E"/>
    <w:rsid w:val="00156A63"/>
    <w:rsid w:val="00173A45"/>
    <w:rsid w:val="001A6CCD"/>
    <w:rsid w:val="001F3DBA"/>
    <w:rsid w:val="001F6E35"/>
    <w:rsid w:val="00236D86"/>
    <w:rsid w:val="002733A8"/>
    <w:rsid w:val="002F0FCC"/>
    <w:rsid w:val="00335082"/>
    <w:rsid w:val="003454C0"/>
    <w:rsid w:val="00345C98"/>
    <w:rsid w:val="00350B91"/>
    <w:rsid w:val="00402DAC"/>
    <w:rsid w:val="00412D22"/>
    <w:rsid w:val="00506899"/>
    <w:rsid w:val="005A3B28"/>
    <w:rsid w:val="005D7C0D"/>
    <w:rsid w:val="005F2AF2"/>
    <w:rsid w:val="0066595B"/>
    <w:rsid w:val="006C621F"/>
    <w:rsid w:val="006C708F"/>
    <w:rsid w:val="006E3CD4"/>
    <w:rsid w:val="007338E2"/>
    <w:rsid w:val="007505DA"/>
    <w:rsid w:val="00796348"/>
    <w:rsid w:val="007D6FA8"/>
    <w:rsid w:val="007E2264"/>
    <w:rsid w:val="00801D5E"/>
    <w:rsid w:val="00806F22"/>
    <w:rsid w:val="00991629"/>
    <w:rsid w:val="009D5331"/>
    <w:rsid w:val="00A617AB"/>
    <w:rsid w:val="00A65EF4"/>
    <w:rsid w:val="00A91176"/>
    <w:rsid w:val="00A94611"/>
    <w:rsid w:val="00AB27A9"/>
    <w:rsid w:val="00AD5C31"/>
    <w:rsid w:val="00B347C3"/>
    <w:rsid w:val="00B75B58"/>
    <w:rsid w:val="00C5496E"/>
    <w:rsid w:val="00CD44DC"/>
    <w:rsid w:val="00D33C1D"/>
    <w:rsid w:val="00D44D39"/>
    <w:rsid w:val="00D44EC2"/>
    <w:rsid w:val="00DA4AD2"/>
    <w:rsid w:val="00DF26D0"/>
    <w:rsid w:val="00E619C3"/>
    <w:rsid w:val="00E914F8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831F"/>
  <w15:docId w15:val="{AA1088BA-8AE6-469D-9327-3FEF6718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1176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service@fugenprofile.de</cp:lastModifiedBy>
  <cp:revision>4</cp:revision>
  <cp:lastPrinted>2011-09-28T08:13:00Z</cp:lastPrinted>
  <dcterms:created xsi:type="dcterms:W3CDTF">2019-09-09T13:05:00Z</dcterms:created>
  <dcterms:modified xsi:type="dcterms:W3CDTF">2022-10-19T12:53:00Z</dcterms:modified>
</cp:coreProperties>
</file>